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image020" recolor="t" type="frame"/>
    </v:background>
  </w:background>
  <w:body>
    <w:p w:rsidR="00012E0E" w:rsidRPr="00D56E66" w:rsidRDefault="008F6C8E" w:rsidP="00055392">
      <w:pPr>
        <w:tabs>
          <w:tab w:val="left" w:pos="864"/>
        </w:tabs>
        <w:rPr>
          <w:b/>
          <w:sz w:val="28"/>
          <w:szCs w:val="28"/>
        </w:rPr>
      </w:pPr>
      <w:r w:rsidRPr="00D56E66">
        <w:rPr>
          <w:rFonts w:hint="eastAsia"/>
          <w:b/>
          <w:sz w:val="28"/>
          <w:szCs w:val="28"/>
        </w:rPr>
        <w:t>ソーシャルデザイン</w:t>
      </w:r>
      <w:r w:rsidR="00B2794A" w:rsidRPr="00D56E66">
        <w:rPr>
          <w:rFonts w:hint="eastAsia"/>
          <w:b/>
          <w:sz w:val="28"/>
          <w:szCs w:val="28"/>
        </w:rPr>
        <w:t>勉強会</w:t>
      </w:r>
      <w:r w:rsidR="00DC4A59" w:rsidRPr="00D56E66">
        <w:rPr>
          <w:rFonts w:hint="eastAsia"/>
          <w:b/>
          <w:sz w:val="28"/>
          <w:szCs w:val="28"/>
        </w:rPr>
        <w:t>をはじめませんか？</w:t>
      </w:r>
    </w:p>
    <w:p w:rsidR="00055392" w:rsidRPr="00997BEB" w:rsidRDefault="00055392" w:rsidP="00055392">
      <w:pPr>
        <w:tabs>
          <w:tab w:val="left" w:pos="864"/>
        </w:tabs>
        <w:rPr>
          <w:sz w:val="24"/>
          <w:szCs w:val="24"/>
        </w:rPr>
      </w:pPr>
    </w:p>
    <w:p w:rsidR="004543B6" w:rsidRDefault="00CB4A36" w:rsidP="00CB4A36">
      <w:pPr>
        <w:rPr>
          <w:rFonts w:asciiTheme="minorEastAsia" w:hAnsiTheme="minorEastAsia"/>
          <w:bCs/>
          <w:sz w:val="24"/>
          <w:szCs w:val="24"/>
        </w:rPr>
      </w:pPr>
      <w:r>
        <w:rPr>
          <w:rFonts w:asciiTheme="minorEastAsia" w:hAnsiTheme="minorEastAsia" w:hint="eastAsia"/>
          <w:bCs/>
          <w:sz w:val="24"/>
          <w:szCs w:val="24"/>
        </w:rPr>
        <w:t>公平で</w:t>
      </w:r>
      <w:r w:rsidRPr="00997BEB">
        <w:rPr>
          <w:rFonts w:asciiTheme="minorEastAsia" w:hAnsiTheme="minorEastAsia" w:hint="eastAsia"/>
          <w:bCs/>
          <w:sz w:val="24"/>
          <w:szCs w:val="24"/>
        </w:rPr>
        <w:t>健全な社会形成のために</w:t>
      </w:r>
      <w:r w:rsidR="004543B6">
        <w:rPr>
          <w:rFonts w:asciiTheme="minorEastAsia" w:hAnsiTheme="minorEastAsia" w:hint="eastAsia"/>
          <w:bCs/>
          <w:sz w:val="24"/>
          <w:szCs w:val="24"/>
        </w:rPr>
        <w:t>は</w:t>
      </w:r>
      <w:r>
        <w:rPr>
          <w:rFonts w:hint="eastAsia"/>
          <w:sz w:val="24"/>
          <w:szCs w:val="24"/>
        </w:rPr>
        <w:t>国民</w:t>
      </w:r>
      <w:r w:rsidRPr="00CB4A36">
        <w:rPr>
          <w:sz w:val="24"/>
          <w:szCs w:val="24"/>
        </w:rPr>
        <w:t>の皆さんの創造力で解決に向けて挑戦する</w:t>
      </w:r>
      <w:r>
        <w:rPr>
          <w:rFonts w:hint="eastAsia"/>
          <w:sz w:val="24"/>
          <w:szCs w:val="24"/>
        </w:rPr>
        <w:t>ソーシャルデザイン</w:t>
      </w:r>
      <w:r w:rsidR="00AB4CEA" w:rsidRPr="00997BEB">
        <w:rPr>
          <w:rFonts w:asciiTheme="minorEastAsia" w:hAnsiTheme="minorEastAsia" w:hint="eastAsia"/>
          <w:bCs/>
          <w:sz w:val="24"/>
          <w:szCs w:val="24"/>
        </w:rPr>
        <w:t>が必要</w:t>
      </w:r>
      <w:r w:rsidR="004543B6">
        <w:rPr>
          <w:rFonts w:asciiTheme="minorEastAsia" w:hAnsiTheme="minorEastAsia" w:hint="eastAsia"/>
          <w:bCs/>
          <w:sz w:val="24"/>
          <w:szCs w:val="24"/>
        </w:rPr>
        <w:t>になってい</w:t>
      </w:r>
      <w:r w:rsidR="00917509">
        <w:rPr>
          <w:rFonts w:asciiTheme="minorEastAsia" w:hAnsiTheme="minorEastAsia" w:hint="eastAsia"/>
          <w:bCs/>
          <w:sz w:val="24"/>
          <w:szCs w:val="24"/>
        </w:rPr>
        <w:t>ます</w:t>
      </w:r>
      <w:r w:rsidR="004543B6">
        <w:rPr>
          <w:rFonts w:asciiTheme="minorEastAsia" w:hAnsiTheme="minorEastAsia" w:hint="eastAsia"/>
          <w:bCs/>
          <w:sz w:val="24"/>
          <w:szCs w:val="24"/>
        </w:rPr>
        <w:t>。</w:t>
      </w:r>
    </w:p>
    <w:p w:rsidR="004543B6" w:rsidRDefault="004543B6" w:rsidP="00CB4A36">
      <w:pPr>
        <w:rPr>
          <w:rFonts w:asciiTheme="minorEastAsia" w:hAnsiTheme="minorEastAsia"/>
          <w:bCs/>
          <w:sz w:val="24"/>
          <w:szCs w:val="24"/>
        </w:rPr>
      </w:pPr>
    </w:p>
    <w:p w:rsidR="00B10493" w:rsidRPr="001D589E" w:rsidRDefault="00B10493" w:rsidP="00B10493">
      <w:pPr>
        <w:tabs>
          <w:tab w:val="left" w:pos="864"/>
        </w:tabs>
        <w:rPr>
          <w:sz w:val="24"/>
          <w:szCs w:val="24"/>
        </w:rPr>
      </w:pPr>
      <w:r>
        <w:rPr>
          <w:rFonts w:hint="eastAsia"/>
          <w:sz w:val="24"/>
          <w:szCs w:val="24"/>
        </w:rPr>
        <w:t>総額表示があ</w:t>
      </w:r>
      <w:r w:rsidR="009567BA">
        <w:rPr>
          <w:rFonts w:hint="eastAsia"/>
          <w:sz w:val="24"/>
          <w:szCs w:val="24"/>
        </w:rPr>
        <w:t>る限り、日本国憲法第３０条の条規にかかわらず不特定かつ多数の者は</w:t>
      </w:r>
      <w:r>
        <w:rPr>
          <w:rFonts w:hint="eastAsia"/>
          <w:sz w:val="24"/>
          <w:szCs w:val="24"/>
        </w:rPr>
        <w:t>「価格に消費税率を乗じた額」</w:t>
      </w:r>
      <w:r w:rsidR="00AE09B5">
        <w:rPr>
          <w:rFonts w:hint="eastAsia"/>
          <w:sz w:val="24"/>
          <w:szCs w:val="24"/>
        </w:rPr>
        <w:t>の</w:t>
      </w:r>
      <w:r>
        <w:rPr>
          <w:rFonts w:hint="eastAsia"/>
          <w:sz w:val="24"/>
          <w:szCs w:val="24"/>
        </w:rPr>
        <w:t>支払</w:t>
      </w:r>
      <w:r w:rsidR="00AE09B5">
        <w:rPr>
          <w:rFonts w:hint="eastAsia"/>
          <w:sz w:val="24"/>
          <w:szCs w:val="24"/>
        </w:rPr>
        <w:t>を強いられます。</w:t>
      </w:r>
    </w:p>
    <w:p w:rsidR="00B10493" w:rsidRDefault="00B10493" w:rsidP="00CB4A36">
      <w:pPr>
        <w:rPr>
          <w:rFonts w:asciiTheme="minorEastAsia" w:hAnsiTheme="minorEastAsia"/>
          <w:bCs/>
          <w:sz w:val="24"/>
          <w:szCs w:val="24"/>
        </w:rPr>
      </w:pPr>
    </w:p>
    <w:p w:rsidR="00866A29" w:rsidRDefault="00B10493" w:rsidP="00CB4A36">
      <w:pPr>
        <w:rPr>
          <w:rFonts w:asciiTheme="minorEastAsia" w:hAnsiTheme="minorEastAsia"/>
          <w:sz w:val="24"/>
          <w:szCs w:val="24"/>
        </w:rPr>
      </w:pPr>
      <w:r>
        <w:rPr>
          <w:rFonts w:asciiTheme="minorEastAsia" w:hAnsiTheme="minorEastAsia" w:hint="eastAsia"/>
          <w:bCs/>
          <w:sz w:val="24"/>
          <w:szCs w:val="24"/>
        </w:rPr>
        <w:t>総額表示義務を定めた</w:t>
      </w:r>
      <w:r w:rsidR="00866A29" w:rsidRPr="00997BEB">
        <w:rPr>
          <w:rFonts w:asciiTheme="minorEastAsia" w:hAnsiTheme="minorEastAsia"/>
          <w:bCs/>
          <w:sz w:val="24"/>
          <w:szCs w:val="24"/>
        </w:rPr>
        <w:t>平成</w:t>
      </w:r>
      <w:r w:rsidR="00866A29" w:rsidRPr="00997BEB">
        <w:rPr>
          <w:rFonts w:asciiTheme="minorEastAsia" w:hAnsiTheme="minorEastAsia" w:hint="eastAsia"/>
          <w:bCs/>
          <w:sz w:val="24"/>
          <w:szCs w:val="24"/>
        </w:rPr>
        <w:t>２５</w:t>
      </w:r>
      <w:r w:rsidR="00866A29" w:rsidRPr="00997BEB">
        <w:rPr>
          <w:rFonts w:asciiTheme="minorEastAsia" w:hAnsiTheme="minorEastAsia"/>
          <w:bCs/>
          <w:sz w:val="24"/>
          <w:szCs w:val="24"/>
        </w:rPr>
        <w:t>年法律第</w:t>
      </w:r>
      <w:r w:rsidR="00866A29" w:rsidRPr="00997BEB">
        <w:rPr>
          <w:rFonts w:asciiTheme="minorEastAsia" w:hAnsiTheme="minorEastAsia" w:hint="eastAsia"/>
          <w:bCs/>
          <w:sz w:val="24"/>
          <w:szCs w:val="24"/>
        </w:rPr>
        <w:t>４１</w:t>
      </w:r>
      <w:r w:rsidR="00866A29" w:rsidRPr="00997BEB">
        <w:rPr>
          <w:rFonts w:asciiTheme="minorEastAsia" w:hAnsiTheme="minorEastAsia"/>
          <w:bCs/>
          <w:sz w:val="24"/>
          <w:szCs w:val="24"/>
        </w:rPr>
        <w:t>号</w:t>
      </w:r>
      <w:r w:rsidR="00866A29" w:rsidRPr="00997BEB">
        <w:rPr>
          <w:rFonts w:asciiTheme="minorEastAsia" w:hAnsiTheme="minorEastAsia" w:hint="eastAsia"/>
          <w:bCs/>
          <w:sz w:val="24"/>
          <w:szCs w:val="24"/>
        </w:rPr>
        <w:t>の失効後における消費税</w:t>
      </w:r>
      <w:r w:rsidR="00AB4CEA" w:rsidRPr="00997BEB">
        <w:rPr>
          <w:rFonts w:asciiTheme="minorEastAsia" w:hAnsiTheme="minorEastAsia" w:hint="eastAsia"/>
          <w:bCs/>
          <w:sz w:val="24"/>
          <w:szCs w:val="24"/>
        </w:rPr>
        <w:t>法第６３条</w:t>
      </w:r>
      <w:r>
        <w:rPr>
          <w:rFonts w:asciiTheme="minorEastAsia" w:hAnsiTheme="minorEastAsia" w:hint="eastAsia"/>
          <w:bCs/>
          <w:sz w:val="24"/>
          <w:szCs w:val="24"/>
        </w:rPr>
        <w:t>の</w:t>
      </w:r>
      <w:r w:rsidR="00AB4CEA" w:rsidRPr="00997BEB">
        <w:rPr>
          <w:rFonts w:asciiTheme="minorEastAsia" w:hAnsiTheme="minorEastAsia" w:hint="eastAsia"/>
          <w:bCs/>
          <w:sz w:val="24"/>
          <w:szCs w:val="24"/>
        </w:rPr>
        <w:t>「価格の表示」に係る</w:t>
      </w:r>
      <w:r w:rsidR="006F11C6">
        <w:rPr>
          <w:rFonts w:asciiTheme="minorEastAsia" w:hAnsiTheme="minorEastAsia" w:hint="eastAsia"/>
          <w:bCs/>
          <w:sz w:val="24"/>
          <w:szCs w:val="24"/>
        </w:rPr>
        <w:t>対応を政府は明らかにしていないので</w:t>
      </w:r>
      <w:r w:rsidR="00866A29" w:rsidRPr="00997BEB">
        <w:rPr>
          <w:rFonts w:asciiTheme="minorEastAsia" w:hAnsiTheme="minorEastAsia" w:hint="eastAsia"/>
          <w:bCs/>
          <w:sz w:val="24"/>
          <w:szCs w:val="24"/>
        </w:rPr>
        <w:t>、</w:t>
      </w:r>
      <w:r>
        <w:rPr>
          <w:rFonts w:asciiTheme="minorEastAsia" w:hAnsiTheme="minorEastAsia" w:hint="eastAsia"/>
          <w:bCs/>
          <w:sz w:val="24"/>
          <w:szCs w:val="24"/>
        </w:rPr>
        <w:t>総額表示から</w:t>
      </w:r>
      <w:r w:rsidR="00CB4A36">
        <w:rPr>
          <w:rFonts w:asciiTheme="minorEastAsia" w:hAnsiTheme="minorEastAsia" w:hint="eastAsia"/>
          <w:sz w:val="24"/>
          <w:szCs w:val="24"/>
        </w:rPr>
        <w:t>「</w:t>
      </w:r>
      <w:r w:rsidR="00B2794A" w:rsidRPr="00177961">
        <w:rPr>
          <w:rFonts w:hint="eastAsia"/>
          <w:sz w:val="24"/>
          <w:szCs w:val="24"/>
        </w:rPr>
        <w:t>家計に優しい本</w:t>
      </w:r>
      <w:bookmarkStart w:id="0" w:name="_GoBack"/>
      <w:bookmarkEnd w:id="0"/>
      <w:r w:rsidR="00B2794A" w:rsidRPr="00177961">
        <w:rPr>
          <w:rFonts w:hint="eastAsia"/>
          <w:sz w:val="24"/>
          <w:szCs w:val="24"/>
        </w:rPr>
        <w:t>来の価格表示に戻す</w:t>
      </w:r>
      <w:r w:rsidR="00B2794A">
        <w:rPr>
          <w:rStyle w:val="a3"/>
          <w:rFonts w:asciiTheme="minorEastAsia" w:hAnsiTheme="minorEastAsia" w:hint="eastAsia"/>
          <w:color w:val="auto"/>
          <w:sz w:val="24"/>
          <w:szCs w:val="24"/>
          <w:u w:val="none"/>
        </w:rPr>
        <w:t>」</w:t>
      </w:r>
      <w:r w:rsidR="00866A29" w:rsidRPr="00961329">
        <w:rPr>
          <w:rFonts w:asciiTheme="minorEastAsia" w:hAnsiTheme="minorEastAsia"/>
          <w:sz w:val="24"/>
          <w:szCs w:val="24"/>
        </w:rPr>
        <w:t>キャンペーン</w:t>
      </w:r>
      <w:r w:rsidR="00D669C1" w:rsidRPr="00997BEB">
        <w:rPr>
          <w:rFonts w:asciiTheme="minorEastAsia" w:hAnsiTheme="minorEastAsia" w:hint="eastAsia"/>
          <w:sz w:val="24"/>
          <w:szCs w:val="24"/>
        </w:rPr>
        <w:t>を</w:t>
      </w:r>
      <w:r w:rsidR="0000016E">
        <w:rPr>
          <w:rFonts w:asciiTheme="minorEastAsia" w:hAnsiTheme="minorEastAsia" w:hint="eastAsia"/>
          <w:sz w:val="24"/>
          <w:szCs w:val="24"/>
        </w:rPr>
        <w:t>始め</w:t>
      </w:r>
      <w:r w:rsidR="00176309">
        <w:rPr>
          <w:rFonts w:asciiTheme="minorEastAsia" w:hAnsiTheme="minorEastAsia" w:hint="eastAsia"/>
          <w:sz w:val="24"/>
          <w:szCs w:val="24"/>
        </w:rPr>
        <w:t>ました</w:t>
      </w:r>
      <w:r w:rsidR="00866A29" w:rsidRPr="00997BEB">
        <w:rPr>
          <w:rFonts w:asciiTheme="minorEastAsia" w:hAnsiTheme="minorEastAsia" w:hint="eastAsia"/>
          <w:sz w:val="24"/>
          <w:szCs w:val="24"/>
        </w:rPr>
        <w:t>。</w:t>
      </w:r>
    </w:p>
    <w:p w:rsidR="00875337" w:rsidRDefault="00875337" w:rsidP="00866A29">
      <w:pPr>
        <w:rPr>
          <w:rFonts w:asciiTheme="minorEastAsia" w:hAnsiTheme="minorEastAsia"/>
          <w:sz w:val="24"/>
          <w:szCs w:val="24"/>
        </w:rPr>
      </w:pPr>
    </w:p>
    <w:p w:rsidR="00FB7B3E" w:rsidRPr="00FB7B3E" w:rsidRDefault="00FB7B3E" w:rsidP="000C06FA">
      <w:pPr>
        <w:tabs>
          <w:tab w:val="left" w:pos="864"/>
        </w:tabs>
        <w:rPr>
          <w:rFonts w:asciiTheme="minorEastAsia" w:hAnsiTheme="minorEastAsia"/>
          <w:sz w:val="24"/>
          <w:szCs w:val="24"/>
        </w:rPr>
      </w:pPr>
      <w:r>
        <w:rPr>
          <w:rFonts w:hint="eastAsia"/>
          <w:sz w:val="24"/>
          <w:szCs w:val="24"/>
        </w:rPr>
        <w:t>当面の目標</w:t>
      </w:r>
      <w:r w:rsidRPr="00997BEB">
        <w:rPr>
          <w:rFonts w:hint="eastAsia"/>
          <w:sz w:val="24"/>
          <w:szCs w:val="24"/>
        </w:rPr>
        <w:t>は、</w:t>
      </w:r>
      <w:hyperlink r:id="rId9" w:history="1">
        <w:r w:rsidRPr="00FB7B3E">
          <w:rPr>
            <w:rStyle w:val="a3"/>
            <w:rFonts w:asciiTheme="minorEastAsia" w:hAnsiTheme="minorEastAsia" w:hint="eastAsia"/>
            <w:sz w:val="24"/>
            <w:szCs w:val="24"/>
          </w:rPr>
          <w:t>∑拠出金の還流</w:t>
        </w:r>
      </w:hyperlink>
      <w:r w:rsidRPr="00FB7B3E">
        <w:rPr>
          <w:rFonts w:asciiTheme="minorEastAsia" w:hAnsiTheme="minorEastAsia" w:hint="eastAsia"/>
          <w:sz w:val="24"/>
          <w:szCs w:val="24"/>
        </w:rPr>
        <w:t>のStage1に示すように</w:t>
      </w:r>
      <w:r>
        <w:rPr>
          <w:rFonts w:asciiTheme="minorEastAsia" w:hAnsiTheme="minorEastAsia" w:hint="eastAsia"/>
          <w:sz w:val="24"/>
          <w:szCs w:val="24"/>
        </w:rPr>
        <w:t>新価格表示の∑</w:t>
      </w:r>
      <w:r w:rsidRPr="00FB7B3E">
        <w:rPr>
          <w:rFonts w:asciiTheme="minorEastAsia" w:hAnsiTheme="minorEastAsia" w:hint="eastAsia"/>
          <w:sz w:val="24"/>
          <w:szCs w:val="24"/>
        </w:rPr>
        <w:t>５％</w:t>
      </w:r>
      <w:r>
        <w:rPr>
          <w:rFonts w:asciiTheme="minorEastAsia" w:hAnsiTheme="minorEastAsia" w:hint="eastAsia"/>
          <w:sz w:val="24"/>
          <w:szCs w:val="24"/>
        </w:rPr>
        <w:t>拠出金をコミュニティに還流させることです。</w:t>
      </w:r>
    </w:p>
    <w:p w:rsidR="000C06FA" w:rsidRDefault="000C06FA" w:rsidP="000C06FA">
      <w:pPr>
        <w:tabs>
          <w:tab w:val="left" w:pos="864"/>
        </w:tabs>
        <w:rPr>
          <w:sz w:val="24"/>
          <w:szCs w:val="24"/>
        </w:rPr>
      </w:pPr>
    </w:p>
    <w:p w:rsidR="00D55638" w:rsidRDefault="00D55638" w:rsidP="00D55638">
      <w:pPr>
        <w:spacing w:line="0" w:lineRule="atLeast"/>
        <w:rPr>
          <w:rFonts w:asciiTheme="minorEastAsia" w:hAnsiTheme="minorEastAsia"/>
          <w:bCs/>
          <w:sz w:val="24"/>
          <w:szCs w:val="24"/>
        </w:rPr>
      </w:pPr>
      <w:r>
        <w:rPr>
          <w:rFonts w:asciiTheme="minorEastAsia" w:hAnsiTheme="minorEastAsia" w:hint="eastAsia"/>
          <w:bCs/>
          <w:sz w:val="24"/>
          <w:szCs w:val="24"/>
        </w:rPr>
        <w:t>新価格表示の正当性を明らかにして新価格表示方式を採用する事業者の不安を払拭するため、国を相手に総額表示に係る違法性を糾すべく提訴しています。</w:t>
      </w:r>
    </w:p>
    <w:p w:rsidR="00D55638" w:rsidRDefault="00D55638" w:rsidP="00D55638">
      <w:pPr>
        <w:spacing w:line="0" w:lineRule="atLeast"/>
        <w:rPr>
          <w:rFonts w:asciiTheme="minorEastAsia" w:hAnsiTheme="minorEastAsia"/>
          <w:bCs/>
          <w:sz w:val="24"/>
          <w:szCs w:val="24"/>
        </w:rPr>
      </w:pPr>
      <w:r>
        <w:rPr>
          <w:rFonts w:asciiTheme="minorEastAsia" w:hAnsiTheme="minorEastAsia" w:hint="eastAsia"/>
          <w:bCs/>
          <w:sz w:val="24"/>
          <w:szCs w:val="24"/>
        </w:rPr>
        <w:t>大津地裁事件番号平成２９年（行ウ）第５号</w:t>
      </w:r>
    </w:p>
    <w:p w:rsidR="00D55638" w:rsidRDefault="00D55638" w:rsidP="00D55638">
      <w:pPr>
        <w:tabs>
          <w:tab w:val="left" w:pos="864"/>
        </w:tabs>
        <w:rPr>
          <w:sz w:val="24"/>
          <w:szCs w:val="24"/>
        </w:rPr>
      </w:pPr>
    </w:p>
    <w:p w:rsidR="009D49F2" w:rsidRDefault="009D49F2" w:rsidP="00724B8B">
      <w:pPr>
        <w:tabs>
          <w:tab w:val="left" w:pos="864"/>
        </w:tabs>
        <w:rPr>
          <w:sz w:val="24"/>
          <w:szCs w:val="24"/>
        </w:rPr>
      </w:pPr>
      <w:r>
        <w:rPr>
          <w:rFonts w:hint="eastAsia"/>
          <w:sz w:val="24"/>
          <w:szCs w:val="24"/>
        </w:rPr>
        <w:t>「価格＋５％拠出金」にあてはめると</w:t>
      </w:r>
      <w:r w:rsidR="00724B8B">
        <w:rPr>
          <w:rFonts w:hint="eastAsia"/>
          <w:sz w:val="24"/>
          <w:szCs w:val="24"/>
        </w:rPr>
        <w:t>１０００円の</w:t>
      </w:r>
      <w:r w:rsidR="001E2DD0">
        <w:rPr>
          <w:rFonts w:hint="eastAsia"/>
          <w:sz w:val="24"/>
          <w:szCs w:val="24"/>
        </w:rPr>
        <w:t>内税</w:t>
      </w:r>
      <w:r w:rsidR="00724B8B">
        <w:rPr>
          <w:rFonts w:hint="eastAsia"/>
          <w:sz w:val="24"/>
          <w:szCs w:val="24"/>
        </w:rPr>
        <w:t>消費税抜き価格は９２６円です。</w:t>
      </w:r>
      <w:r w:rsidR="00D56E66">
        <w:rPr>
          <w:rFonts w:hint="eastAsia"/>
          <w:sz w:val="24"/>
          <w:szCs w:val="24"/>
        </w:rPr>
        <w:t>消費者の支払額は１，０００円で、</w:t>
      </w:r>
      <w:r w:rsidR="00244E12">
        <w:rPr>
          <w:rFonts w:hint="eastAsia"/>
          <w:sz w:val="24"/>
          <w:szCs w:val="24"/>
        </w:rPr>
        <w:t>９２６円の</w:t>
      </w:r>
      <w:r w:rsidR="0039081B">
        <w:rPr>
          <w:rFonts w:hint="eastAsia"/>
          <w:sz w:val="24"/>
          <w:szCs w:val="24"/>
        </w:rPr>
        <w:t>８％の</w:t>
      </w:r>
      <w:r w:rsidR="00244E12">
        <w:rPr>
          <w:rFonts w:hint="eastAsia"/>
          <w:sz w:val="24"/>
          <w:szCs w:val="24"/>
        </w:rPr>
        <w:t>７４</w:t>
      </w:r>
      <w:r w:rsidR="00724B8B">
        <w:rPr>
          <w:rFonts w:hint="eastAsia"/>
          <w:sz w:val="24"/>
          <w:szCs w:val="24"/>
        </w:rPr>
        <w:t>円から</w:t>
      </w:r>
      <w:r w:rsidR="0039081B">
        <w:rPr>
          <w:rFonts w:hint="eastAsia"/>
          <w:sz w:val="24"/>
          <w:szCs w:val="24"/>
        </w:rPr>
        <w:t>課税</w:t>
      </w:r>
      <w:r w:rsidR="001E2DD0">
        <w:rPr>
          <w:rFonts w:hint="eastAsia"/>
          <w:sz w:val="24"/>
          <w:szCs w:val="24"/>
        </w:rPr>
        <w:t>仕入れに係る消費税額を控除した額が事業者の納付額</w:t>
      </w:r>
      <w:r w:rsidR="00244E12">
        <w:rPr>
          <w:rFonts w:hint="eastAsia"/>
          <w:sz w:val="24"/>
          <w:szCs w:val="24"/>
        </w:rPr>
        <w:t>です</w:t>
      </w:r>
      <w:r w:rsidR="001E2DD0">
        <w:rPr>
          <w:rFonts w:hint="eastAsia"/>
          <w:sz w:val="24"/>
          <w:szCs w:val="24"/>
        </w:rPr>
        <w:t>。</w:t>
      </w:r>
    </w:p>
    <w:p w:rsidR="00075452" w:rsidRDefault="00075452" w:rsidP="00724B8B">
      <w:pPr>
        <w:tabs>
          <w:tab w:val="left" w:pos="864"/>
        </w:tabs>
        <w:rPr>
          <w:sz w:val="24"/>
          <w:szCs w:val="24"/>
        </w:rPr>
      </w:pPr>
    </w:p>
    <w:p w:rsidR="00724B8B" w:rsidRDefault="00A67B34" w:rsidP="00724B8B">
      <w:pPr>
        <w:tabs>
          <w:tab w:val="left" w:pos="864"/>
        </w:tabs>
        <w:rPr>
          <w:sz w:val="24"/>
          <w:szCs w:val="24"/>
        </w:rPr>
      </w:pPr>
      <w:r>
        <w:rPr>
          <w:rFonts w:hint="eastAsia"/>
          <w:sz w:val="24"/>
          <w:szCs w:val="24"/>
        </w:rPr>
        <w:t>噂の</w:t>
      </w:r>
      <w:r w:rsidR="001E2DD0">
        <w:rPr>
          <w:rFonts w:hint="eastAsia"/>
          <w:sz w:val="24"/>
          <w:szCs w:val="24"/>
        </w:rPr>
        <w:t>税率</w:t>
      </w:r>
      <w:r>
        <w:rPr>
          <w:rFonts w:hint="eastAsia"/>
          <w:sz w:val="24"/>
          <w:szCs w:val="24"/>
        </w:rPr>
        <w:t>変更</w:t>
      </w:r>
      <w:r w:rsidR="001E2DD0">
        <w:rPr>
          <w:rFonts w:hint="eastAsia"/>
          <w:sz w:val="24"/>
          <w:szCs w:val="24"/>
        </w:rPr>
        <w:t>が</w:t>
      </w:r>
      <w:r w:rsidR="00D56E66">
        <w:rPr>
          <w:rFonts w:hint="eastAsia"/>
          <w:sz w:val="24"/>
          <w:szCs w:val="24"/>
        </w:rPr>
        <w:t>あれば</w:t>
      </w:r>
      <w:r w:rsidR="009D49F2">
        <w:rPr>
          <w:rFonts w:hint="eastAsia"/>
          <w:sz w:val="24"/>
          <w:szCs w:val="24"/>
        </w:rPr>
        <w:t>、</w:t>
      </w:r>
      <w:r w:rsidR="001E2DD0">
        <w:rPr>
          <w:rFonts w:hint="eastAsia"/>
          <w:sz w:val="24"/>
          <w:szCs w:val="24"/>
        </w:rPr>
        <w:t>１０％時の</w:t>
      </w:r>
      <w:r w:rsidR="009D49F2">
        <w:rPr>
          <w:rFonts w:hint="eastAsia"/>
          <w:sz w:val="24"/>
          <w:szCs w:val="24"/>
        </w:rPr>
        <w:t>価格は１０１９円となり、拠出金は１０１９×５％＝５１円で合計１０７０円が消費者の支払額になります。</w:t>
      </w:r>
    </w:p>
    <w:p w:rsidR="008C427E" w:rsidRDefault="008C427E" w:rsidP="008C427E">
      <w:pPr>
        <w:tabs>
          <w:tab w:val="left" w:pos="864"/>
        </w:tabs>
        <w:rPr>
          <w:sz w:val="24"/>
          <w:szCs w:val="24"/>
        </w:rPr>
      </w:pPr>
    </w:p>
    <w:p w:rsidR="00CE0582" w:rsidRPr="003555F5" w:rsidRDefault="0039081B" w:rsidP="00414458">
      <w:pPr>
        <w:tabs>
          <w:tab w:val="left" w:pos="864"/>
        </w:tabs>
        <w:rPr>
          <w:sz w:val="24"/>
          <w:szCs w:val="24"/>
        </w:rPr>
      </w:pPr>
      <w:r>
        <w:rPr>
          <w:rFonts w:hint="eastAsia"/>
          <w:sz w:val="24"/>
          <w:szCs w:val="24"/>
        </w:rPr>
        <w:t>このようなテーマから</w:t>
      </w:r>
      <w:r w:rsidR="006D1787">
        <w:rPr>
          <w:rFonts w:hint="eastAsia"/>
          <w:sz w:val="24"/>
          <w:szCs w:val="24"/>
        </w:rPr>
        <w:t>はじめて</w:t>
      </w:r>
      <w:r>
        <w:rPr>
          <w:rFonts w:hint="eastAsia"/>
          <w:sz w:val="24"/>
          <w:szCs w:val="24"/>
        </w:rPr>
        <w:t>∑拠出金の</w:t>
      </w:r>
      <w:r w:rsidR="009A065D">
        <w:rPr>
          <w:rFonts w:hint="eastAsia"/>
          <w:sz w:val="24"/>
          <w:szCs w:val="24"/>
        </w:rPr>
        <w:t>受け皿作り</w:t>
      </w:r>
      <w:r>
        <w:rPr>
          <w:rFonts w:hint="eastAsia"/>
          <w:sz w:val="24"/>
          <w:szCs w:val="24"/>
        </w:rPr>
        <w:t>などについて、</w:t>
      </w:r>
      <w:r w:rsidR="002E1023">
        <w:rPr>
          <w:rFonts w:hint="eastAsia"/>
          <w:sz w:val="24"/>
          <w:szCs w:val="24"/>
        </w:rPr>
        <w:t>みなさまがお住いの地区の公民館などでコミュニティ（自治会／町内会など）</w:t>
      </w:r>
      <w:r w:rsidR="00414458">
        <w:rPr>
          <w:rFonts w:hint="eastAsia"/>
          <w:sz w:val="24"/>
          <w:szCs w:val="24"/>
        </w:rPr>
        <w:t>の有志にお集まり頂き勉強会を始めて頂くことをお勧めします。</w:t>
      </w:r>
    </w:p>
    <w:p w:rsidR="00376E10" w:rsidRDefault="00376E10" w:rsidP="00106B80">
      <w:pPr>
        <w:tabs>
          <w:tab w:val="left" w:pos="864"/>
        </w:tabs>
        <w:rPr>
          <w:sz w:val="24"/>
          <w:szCs w:val="24"/>
        </w:rPr>
      </w:pPr>
    </w:p>
    <w:p w:rsidR="007F45A3" w:rsidRDefault="00504106" w:rsidP="00106B80">
      <w:pPr>
        <w:tabs>
          <w:tab w:val="left" w:pos="864"/>
        </w:tabs>
        <w:rPr>
          <w:sz w:val="24"/>
          <w:szCs w:val="24"/>
        </w:rPr>
      </w:pPr>
      <w:r>
        <w:rPr>
          <w:rFonts w:hint="eastAsia"/>
          <w:sz w:val="24"/>
          <w:szCs w:val="24"/>
        </w:rPr>
        <w:t>平成２９年７月</w:t>
      </w:r>
      <w:r w:rsidR="001D589E">
        <w:rPr>
          <w:rFonts w:hint="eastAsia"/>
          <w:sz w:val="24"/>
          <w:szCs w:val="24"/>
        </w:rPr>
        <w:t>７日</w:t>
      </w:r>
    </w:p>
    <w:p w:rsidR="00077971" w:rsidRPr="00DC4A59" w:rsidRDefault="00EA424B" w:rsidP="00106B80">
      <w:pPr>
        <w:tabs>
          <w:tab w:val="left" w:pos="864"/>
        </w:tabs>
        <w:rPr>
          <w:rStyle w:val="a3"/>
          <w:sz w:val="24"/>
          <w:szCs w:val="24"/>
        </w:rPr>
      </w:pPr>
      <w:hyperlink r:id="rId10" w:history="1">
        <w:r w:rsidR="007F45A3" w:rsidRPr="00AE4BA9">
          <w:rPr>
            <w:rStyle w:val="a3"/>
            <w:rFonts w:hint="eastAsia"/>
            <w:sz w:val="24"/>
            <w:szCs w:val="24"/>
          </w:rPr>
          <w:t>ソーシャルデザイン機構</w:t>
        </w:r>
      </w:hyperlink>
    </w:p>
    <w:sectPr w:rsidR="00077971" w:rsidRPr="00DC4A59" w:rsidSect="00D56E66">
      <w:pgSz w:w="11906" w:h="16838" w:code="9"/>
      <w:pgMar w:top="1701" w:right="1701" w:bottom="1701" w:left="1701" w:header="851" w:footer="992" w:gutter="0"/>
      <w:pgBorders w:offsetFrom="page">
        <w:top w:val="checkedBarBlack" w:sz="10" w:space="24" w:color="2E74B5" w:themeColor="accent1" w:themeShade="BF"/>
        <w:left w:val="checkedBarBlack" w:sz="10" w:space="24" w:color="2E74B5" w:themeColor="accent1" w:themeShade="BF"/>
        <w:bottom w:val="checkedBarBlack" w:sz="10" w:space="24" w:color="2E74B5" w:themeColor="accent1" w:themeShade="BF"/>
        <w:right w:val="checkedBarBlack" w:sz="10" w:space="24" w:color="2E74B5" w:themeColor="accent1" w:themeShade="B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4B" w:rsidRDefault="00EA424B" w:rsidP="00B5274F">
      <w:r>
        <w:separator/>
      </w:r>
    </w:p>
  </w:endnote>
  <w:endnote w:type="continuationSeparator" w:id="0">
    <w:p w:rsidR="00EA424B" w:rsidRDefault="00EA424B" w:rsidP="00B5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24B" w:rsidRDefault="00EA424B" w:rsidP="00B5274F">
      <w:r>
        <w:separator/>
      </w:r>
    </w:p>
  </w:footnote>
  <w:footnote w:type="continuationSeparator" w:id="0">
    <w:p w:rsidR="00EA424B" w:rsidRDefault="00EA424B" w:rsidP="00B52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2pt;height:13.2pt;visibility:visible;mso-wrap-style:square" o:bullet="t">
        <v:imagedata r:id="rId1" o:title=""/>
      </v:shape>
    </w:pict>
  </w:numPicBullet>
  <w:abstractNum w:abstractNumId="0">
    <w:nsid w:val="1B8B4B6D"/>
    <w:multiLevelType w:val="hybridMultilevel"/>
    <w:tmpl w:val="5522604C"/>
    <w:lvl w:ilvl="0" w:tplc="3D0A33A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E73475"/>
    <w:multiLevelType w:val="hybridMultilevel"/>
    <w:tmpl w:val="1AEAD5A6"/>
    <w:lvl w:ilvl="0" w:tplc="5088C0A6">
      <w:start w:val="1"/>
      <w:numFmt w:val="decimalFullWidth"/>
      <w:lvlText w:val="%1．"/>
      <w:lvlJc w:val="left"/>
      <w:pPr>
        <w:ind w:left="228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FAA3A68"/>
    <w:multiLevelType w:val="hybridMultilevel"/>
    <w:tmpl w:val="DFB22E6A"/>
    <w:lvl w:ilvl="0" w:tplc="06E26DAE">
      <w:start w:val="1"/>
      <w:numFmt w:val="bullet"/>
      <w:lvlText w:val=""/>
      <w:lvlPicBulletId w:val="0"/>
      <w:lvlJc w:val="left"/>
      <w:pPr>
        <w:tabs>
          <w:tab w:val="num" w:pos="420"/>
        </w:tabs>
        <w:ind w:left="420" w:firstLine="0"/>
      </w:pPr>
      <w:rPr>
        <w:rFonts w:ascii="Symbol" w:hAnsi="Symbol" w:hint="default"/>
      </w:rPr>
    </w:lvl>
    <w:lvl w:ilvl="1" w:tplc="3222C756" w:tentative="1">
      <w:start w:val="1"/>
      <w:numFmt w:val="bullet"/>
      <w:lvlText w:val=""/>
      <w:lvlJc w:val="left"/>
      <w:pPr>
        <w:tabs>
          <w:tab w:val="num" w:pos="840"/>
        </w:tabs>
        <w:ind w:left="840" w:firstLine="0"/>
      </w:pPr>
      <w:rPr>
        <w:rFonts w:ascii="Symbol" w:hAnsi="Symbol" w:hint="default"/>
      </w:rPr>
    </w:lvl>
    <w:lvl w:ilvl="2" w:tplc="A51A5214" w:tentative="1">
      <w:start w:val="1"/>
      <w:numFmt w:val="bullet"/>
      <w:lvlText w:val=""/>
      <w:lvlJc w:val="left"/>
      <w:pPr>
        <w:tabs>
          <w:tab w:val="num" w:pos="1260"/>
        </w:tabs>
        <w:ind w:left="1260" w:firstLine="0"/>
      </w:pPr>
      <w:rPr>
        <w:rFonts w:ascii="Symbol" w:hAnsi="Symbol" w:hint="default"/>
      </w:rPr>
    </w:lvl>
    <w:lvl w:ilvl="3" w:tplc="2788D3D8" w:tentative="1">
      <w:start w:val="1"/>
      <w:numFmt w:val="bullet"/>
      <w:lvlText w:val=""/>
      <w:lvlJc w:val="left"/>
      <w:pPr>
        <w:tabs>
          <w:tab w:val="num" w:pos="1680"/>
        </w:tabs>
        <w:ind w:left="1680" w:firstLine="0"/>
      </w:pPr>
      <w:rPr>
        <w:rFonts w:ascii="Symbol" w:hAnsi="Symbol" w:hint="default"/>
      </w:rPr>
    </w:lvl>
    <w:lvl w:ilvl="4" w:tplc="7F264336" w:tentative="1">
      <w:start w:val="1"/>
      <w:numFmt w:val="bullet"/>
      <w:lvlText w:val=""/>
      <w:lvlJc w:val="left"/>
      <w:pPr>
        <w:tabs>
          <w:tab w:val="num" w:pos="2100"/>
        </w:tabs>
        <w:ind w:left="2100" w:firstLine="0"/>
      </w:pPr>
      <w:rPr>
        <w:rFonts w:ascii="Symbol" w:hAnsi="Symbol" w:hint="default"/>
      </w:rPr>
    </w:lvl>
    <w:lvl w:ilvl="5" w:tplc="039842C2" w:tentative="1">
      <w:start w:val="1"/>
      <w:numFmt w:val="bullet"/>
      <w:lvlText w:val=""/>
      <w:lvlJc w:val="left"/>
      <w:pPr>
        <w:tabs>
          <w:tab w:val="num" w:pos="2520"/>
        </w:tabs>
        <w:ind w:left="2520" w:firstLine="0"/>
      </w:pPr>
      <w:rPr>
        <w:rFonts w:ascii="Symbol" w:hAnsi="Symbol" w:hint="default"/>
      </w:rPr>
    </w:lvl>
    <w:lvl w:ilvl="6" w:tplc="6F26A7C4" w:tentative="1">
      <w:start w:val="1"/>
      <w:numFmt w:val="bullet"/>
      <w:lvlText w:val=""/>
      <w:lvlJc w:val="left"/>
      <w:pPr>
        <w:tabs>
          <w:tab w:val="num" w:pos="2940"/>
        </w:tabs>
        <w:ind w:left="2940" w:firstLine="0"/>
      </w:pPr>
      <w:rPr>
        <w:rFonts w:ascii="Symbol" w:hAnsi="Symbol" w:hint="default"/>
      </w:rPr>
    </w:lvl>
    <w:lvl w:ilvl="7" w:tplc="760C245C" w:tentative="1">
      <w:start w:val="1"/>
      <w:numFmt w:val="bullet"/>
      <w:lvlText w:val=""/>
      <w:lvlJc w:val="left"/>
      <w:pPr>
        <w:tabs>
          <w:tab w:val="num" w:pos="3360"/>
        </w:tabs>
        <w:ind w:left="3360" w:firstLine="0"/>
      </w:pPr>
      <w:rPr>
        <w:rFonts w:ascii="Symbol" w:hAnsi="Symbol" w:hint="default"/>
      </w:rPr>
    </w:lvl>
    <w:lvl w:ilvl="8" w:tplc="67083C42" w:tentative="1">
      <w:start w:val="1"/>
      <w:numFmt w:val="bullet"/>
      <w:lvlText w:val=""/>
      <w:lvlJc w:val="left"/>
      <w:pPr>
        <w:tabs>
          <w:tab w:val="num" w:pos="3780"/>
        </w:tabs>
        <w:ind w:left="3780" w:firstLine="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CA"/>
    <w:rsid w:val="0000016E"/>
    <w:rsid w:val="00012E0E"/>
    <w:rsid w:val="00015DEA"/>
    <w:rsid w:val="00017851"/>
    <w:rsid w:val="000211DE"/>
    <w:rsid w:val="000222D5"/>
    <w:rsid w:val="0004301B"/>
    <w:rsid w:val="000446E5"/>
    <w:rsid w:val="00055392"/>
    <w:rsid w:val="0006531E"/>
    <w:rsid w:val="000734FE"/>
    <w:rsid w:val="00073A44"/>
    <w:rsid w:val="00073DDB"/>
    <w:rsid w:val="00075452"/>
    <w:rsid w:val="00077971"/>
    <w:rsid w:val="00087EC8"/>
    <w:rsid w:val="000C06FA"/>
    <w:rsid w:val="000C1D7E"/>
    <w:rsid w:val="000D323F"/>
    <w:rsid w:val="000E050F"/>
    <w:rsid w:val="000F0338"/>
    <w:rsid w:val="000F15DD"/>
    <w:rsid w:val="000F62EE"/>
    <w:rsid w:val="000F7BCB"/>
    <w:rsid w:val="001017D3"/>
    <w:rsid w:val="00106B80"/>
    <w:rsid w:val="00110495"/>
    <w:rsid w:val="00141DDB"/>
    <w:rsid w:val="00160DAF"/>
    <w:rsid w:val="00176309"/>
    <w:rsid w:val="001776C1"/>
    <w:rsid w:val="00177961"/>
    <w:rsid w:val="00184568"/>
    <w:rsid w:val="001B32AC"/>
    <w:rsid w:val="001B7BCA"/>
    <w:rsid w:val="001C0FA0"/>
    <w:rsid w:val="001D27F2"/>
    <w:rsid w:val="001D380B"/>
    <w:rsid w:val="001D589E"/>
    <w:rsid w:val="001D756A"/>
    <w:rsid w:val="001D75BE"/>
    <w:rsid w:val="001E2DD0"/>
    <w:rsid w:val="001E54A5"/>
    <w:rsid w:val="001F6263"/>
    <w:rsid w:val="00230D2B"/>
    <w:rsid w:val="00244E12"/>
    <w:rsid w:val="00253277"/>
    <w:rsid w:val="00270757"/>
    <w:rsid w:val="00277049"/>
    <w:rsid w:val="0028558B"/>
    <w:rsid w:val="002858D6"/>
    <w:rsid w:val="002867AE"/>
    <w:rsid w:val="00286932"/>
    <w:rsid w:val="00287C41"/>
    <w:rsid w:val="00296042"/>
    <w:rsid w:val="002B7455"/>
    <w:rsid w:val="002D525F"/>
    <w:rsid w:val="002E1023"/>
    <w:rsid w:val="002F00C7"/>
    <w:rsid w:val="002F6CFF"/>
    <w:rsid w:val="00304508"/>
    <w:rsid w:val="00317DAE"/>
    <w:rsid w:val="00335903"/>
    <w:rsid w:val="00352640"/>
    <w:rsid w:val="003555F5"/>
    <w:rsid w:val="00363527"/>
    <w:rsid w:val="003676DD"/>
    <w:rsid w:val="00376E10"/>
    <w:rsid w:val="0039081B"/>
    <w:rsid w:val="003A6ABB"/>
    <w:rsid w:val="003B3F87"/>
    <w:rsid w:val="003B4525"/>
    <w:rsid w:val="003C5CE4"/>
    <w:rsid w:val="003E28A1"/>
    <w:rsid w:val="00400AA3"/>
    <w:rsid w:val="00414458"/>
    <w:rsid w:val="00414D55"/>
    <w:rsid w:val="004226C9"/>
    <w:rsid w:val="0043731B"/>
    <w:rsid w:val="00444285"/>
    <w:rsid w:val="004454C5"/>
    <w:rsid w:val="004460A4"/>
    <w:rsid w:val="004543B6"/>
    <w:rsid w:val="00462D9F"/>
    <w:rsid w:val="00464979"/>
    <w:rsid w:val="00484AE3"/>
    <w:rsid w:val="004910A7"/>
    <w:rsid w:val="004942EB"/>
    <w:rsid w:val="0049552C"/>
    <w:rsid w:val="004B4F06"/>
    <w:rsid w:val="004B71D3"/>
    <w:rsid w:val="004C01C9"/>
    <w:rsid w:val="004E5547"/>
    <w:rsid w:val="004E611D"/>
    <w:rsid w:val="00504106"/>
    <w:rsid w:val="00520BFD"/>
    <w:rsid w:val="00526396"/>
    <w:rsid w:val="00535D04"/>
    <w:rsid w:val="00545658"/>
    <w:rsid w:val="00547754"/>
    <w:rsid w:val="00571E86"/>
    <w:rsid w:val="005775E3"/>
    <w:rsid w:val="005A3159"/>
    <w:rsid w:val="005C74DE"/>
    <w:rsid w:val="005D1069"/>
    <w:rsid w:val="005D5BE4"/>
    <w:rsid w:val="005E5735"/>
    <w:rsid w:val="0061453F"/>
    <w:rsid w:val="00622253"/>
    <w:rsid w:val="0064431D"/>
    <w:rsid w:val="00655251"/>
    <w:rsid w:val="006562DA"/>
    <w:rsid w:val="00663EA2"/>
    <w:rsid w:val="00665BFA"/>
    <w:rsid w:val="00666F0E"/>
    <w:rsid w:val="006972F5"/>
    <w:rsid w:val="006A0230"/>
    <w:rsid w:val="006B6675"/>
    <w:rsid w:val="006C41DE"/>
    <w:rsid w:val="006C715E"/>
    <w:rsid w:val="006D0789"/>
    <w:rsid w:val="006D166B"/>
    <w:rsid w:val="006D1787"/>
    <w:rsid w:val="006E28BF"/>
    <w:rsid w:val="006F11C6"/>
    <w:rsid w:val="006F5849"/>
    <w:rsid w:val="0070078D"/>
    <w:rsid w:val="00724B8B"/>
    <w:rsid w:val="007528FC"/>
    <w:rsid w:val="00763D2A"/>
    <w:rsid w:val="00766945"/>
    <w:rsid w:val="007A4F0E"/>
    <w:rsid w:val="007A7BAC"/>
    <w:rsid w:val="007B4FD4"/>
    <w:rsid w:val="007D464B"/>
    <w:rsid w:val="007F45A3"/>
    <w:rsid w:val="008165D5"/>
    <w:rsid w:val="00825237"/>
    <w:rsid w:val="008555C1"/>
    <w:rsid w:val="00856A94"/>
    <w:rsid w:val="00863EB7"/>
    <w:rsid w:val="0086475B"/>
    <w:rsid w:val="00866A29"/>
    <w:rsid w:val="008724F9"/>
    <w:rsid w:val="00874D1B"/>
    <w:rsid w:val="00875337"/>
    <w:rsid w:val="0087544D"/>
    <w:rsid w:val="00884E2D"/>
    <w:rsid w:val="008919C2"/>
    <w:rsid w:val="00897ECA"/>
    <w:rsid w:val="008C427E"/>
    <w:rsid w:val="008E1D7C"/>
    <w:rsid w:val="008E541F"/>
    <w:rsid w:val="008F6C8E"/>
    <w:rsid w:val="00905E42"/>
    <w:rsid w:val="00917509"/>
    <w:rsid w:val="0092170F"/>
    <w:rsid w:val="00931216"/>
    <w:rsid w:val="00950A16"/>
    <w:rsid w:val="009567BA"/>
    <w:rsid w:val="00961329"/>
    <w:rsid w:val="009614A4"/>
    <w:rsid w:val="0096160D"/>
    <w:rsid w:val="00962D33"/>
    <w:rsid w:val="00972F7E"/>
    <w:rsid w:val="00973CC1"/>
    <w:rsid w:val="00997BEB"/>
    <w:rsid w:val="009A065D"/>
    <w:rsid w:val="009D3325"/>
    <w:rsid w:val="009D49F2"/>
    <w:rsid w:val="009F1251"/>
    <w:rsid w:val="009F22F1"/>
    <w:rsid w:val="009F6E12"/>
    <w:rsid w:val="00A0564C"/>
    <w:rsid w:val="00A43630"/>
    <w:rsid w:val="00A50EC7"/>
    <w:rsid w:val="00A57DD8"/>
    <w:rsid w:val="00A67B34"/>
    <w:rsid w:val="00AA5368"/>
    <w:rsid w:val="00AB232D"/>
    <w:rsid w:val="00AB4CEA"/>
    <w:rsid w:val="00AD60E3"/>
    <w:rsid w:val="00AE09B5"/>
    <w:rsid w:val="00AE2296"/>
    <w:rsid w:val="00AE4BA9"/>
    <w:rsid w:val="00AE6E02"/>
    <w:rsid w:val="00AF0422"/>
    <w:rsid w:val="00AF46BC"/>
    <w:rsid w:val="00AF7AAA"/>
    <w:rsid w:val="00B07126"/>
    <w:rsid w:val="00B10493"/>
    <w:rsid w:val="00B2794A"/>
    <w:rsid w:val="00B4648F"/>
    <w:rsid w:val="00B5274F"/>
    <w:rsid w:val="00B75BD8"/>
    <w:rsid w:val="00B75EEF"/>
    <w:rsid w:val="00B82138"/>
    <w:rsid w:val="00BA1B19"/>
    <w:rsid w:val="00BB567C"/>
    <w:rsid w:val="00BB69EF"/>
    <w:rsid w:val="00BF2530"/>
    <w:rsid w:val="00BF5F03"/>
    <w:rsid w:val="00C1597B"/>
    <w:rsid w:val="00C715B3"/>
    <w:rsid w:val="00C92A8B"/>
    <w:rsid w:val="00CA12A8"/>
    <w:rsid w:val="00CB4A36"/>
    <w:rsid w:val="00CC6054"/>
    <w:rsid w:val="00CD43C8"/>
    <w:rsid w:val="00CD47C9"/>
    <w:rsid w:val="00CE0582"/>
    <w:rsid w:val="00CF3E45"/>
    <w:rsid w:val="00CF7814"/>
    <w:rsid w:val="00D142DA"/>
    <w:rsid w:val="00D252A8"/>
    <w:rsid w:val="00D25B52"/>
    <w:rsid w:val="00D3277E"/>
    <w:rsid w:val="00D47120"/>
    <w:rsid w:val="00D55638"/>
    <w:rsid w:val="00D56E66"/>
    <w:rsid w:val="00D613BF"/>
    <w:rsid w:val="00D635BC"/>
    <w:rsid w:val="00D669C1"/>
    <w:rsid w:val="00DB56E8"/>
    <w:rsid w:val="00DC4A59"/>
    <w:rsid w:val="00DD6175"/>
    <w:rsid w:val="00DF06AB"/>
    <w:rsid w:val="00E012CA"/>
    <w:rsid w:val="00E21B56"/>
    <w:rsid w:val="00E273EB"/>
    <w:rsid w:val="00E311F1"/>
    <w:rsid w:val="00E36F10"/>
    <w:rsid w:val="00E44F17"/>
    <w:rsid w:val="00E51A0A"/>
    <w:rsid w:val="00E63693"/>
    <w:rsid w:val="00E87101"/>
    <w:rsid w:val="00E96ADD"/>
    <w:rsid w:val="00EA33B0"/>
    <w:rsid w:val="00EA424B"/>
    <w:rsid w:val="00EA5130"/>
    <w:rsid w:val="00EB460D"/>
    <w:rsid w:val="00EC222F"/>
    <w:rsid w:val="00EC6EB3"/>
    <w:rsid w:val="00ED254F"/>
    <w:rsid w:val="00ED31E3"/>
    <w:rsid w:val="00ED4469"/>
    <w:rsid w:val="00EF597A"/>
    <w:rsid w:val="00F275B7"/>
    <w:rsid w:val="00F40735"/>
    <w:rsid w:val="00F44F78"/>
    <w:rsid w:val="00F56BB3"/>
    <w:rsid w:val="00F570B5"/>
    <w:rsid w:val="00F63F85"/>
    <w:rsid w:val="00F77104"/>
    <w:rsid w:val="00FB7B3E"/>
    <w:rsid w:val="00FC5262"/>
    <w:rsid w:val="00FF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93B7BF-E208-4447-8137-FAFD5360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4F06"/>
    <w:rPr>
      <w:color w:val="0563C1" w:themeColor="hyperlink"/>
      <w:u w:val="single"/>
    </w:rPr>
  </w:style>
  <w:style w:type="character" w:styleId="a4">
    <w:name w:val="FollowedHyperlink"/>
    <w:basedOn w:val="a0"/>
    <w:uiPriority w:val="99"/>
    <w:semiHidden/>
    <w:unhideWhenUsed/>
    <w:rsid w:val="000211DE"/>
    <w:rPr>
      <w:color w:val="954F72" w:themeColor="followedHyperlink"/>
      <w:u w:val="single"/>
    </w:rPr>
  </w:style>
  <w:style w:type="paragraph" w:styleId="a5">
    <w:name w:val="List Paragraph"/>
    <w:basedOn w:val="a"/>
    <w:uiPriority w:val="34"/>
    <w:qFormat/>
    <w:rsid w:val="00D669C1"/>
    <w:pPr>
      <w:ind w:left="851"/>
    </w:pPr>
  </w:style>
  <w:style w:type="paragraph" w:styleId="a6">
    <w:name w:val="header"/>
    <w:basedOn w:val="a"/>
    <w:link w:val="a7"/>
    <w:uiPriority w:val="99"/>
    <w:unhideWhenUsed/>
    <w:rsid w:val="00B5274F"/>
    <w:pPr>
      <w:tabs>
        <w:tab w:val="center" w:pos="4252"/>
        <w:tab w:val="right" w:pos="8504"/>
      </w:tabs>
      <w:snapToGrid w:val="0"/>
    </w:pPr>
  </w:style>
  <w:style w:type="character" w:customStyle="1" w:styleId="a7">
    <w:name w:val="ヘッダー (文字)"/>
    <w:basedOn w:val="a0"/>
    <w:link w:val="a6"/>
    <w:uiPriority w:val="99"/>
    <w:rsid w:val="00B5274F"/>
  </w:style>
  <w:style w:type="paragraph" w:styleId="a8">
    <w:name w:val="footer"/>
    <w:basedOn w:val="a"/>
    <w:link w:val="a9"/>
    <w:uiPriority w:val="99"/>
    <w:unhideWhenUsed/>
    <w:rsid w:val="00B5274F"/>
    <w:pPr>
      <w:tabs>
        <w:tab w:val="center" w:pos="4252"/>
        <w:tab w:val="right" w:pos="8504"/>
      </w:tabs>
      <w:snapToGrid w:val="0"/>
    </w:pPr>
  </w:style>
  <w:style w:type="character" w:customStyle="1" w:styleId="a9">
    <w:name w:val="フッター (文字)"/>
    <w:basedOn w:val="a0"/>
    <w:link w:val="a8"/>
    <w:uiPriority w:val="99"/>
    <w:rsid w:val="00B5274F"/>
  </w:style>
  <w:style w:type="paragraph" w:styleId="Web">
    <w:name w:val="Normal (Web)"/>
    <w:basedOn w:val="a"/>
    <w:uiPriority w:val="99"/>
    <w:unhideWhenUsed/>
    <w:rsid w:val="001D3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elfdecl.jp/" TargetMode="External"/><Relationship Id="rId4" Type="http://schemas.openxmlformats.org/officeDocument/2006/relationships/image" Target="media/image2.gif"/><Relationship Id="rId9" Type="http://schemas.openxmlformats.org/officeDocument/2006/relationships/hyperlink" Target="../index1/promotio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42B7-168D-441C-BF17-DE6B8EAC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清水博</dc:creator>
  <cp:keywords/>
  <dc:description/>
  <cp:lastModifiedBy>清水博</cp:lastModifiedBy>
  <cp:revision>41</cp:revision>
  <dcterms:created xsi:type="dcterms:W3CDTF">2017-07-06T23:08:00Z</dcterms:created>
  <dcterms:modified xsi:type="dcterms:W3CDTF">2017-09-24T01:21:00Z</dcterms:modified>
</cp:coreProperties>
</file>